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A123" w14:textId="0F4BFB50" w:rsidR="00497BCD" w:rsidRPr="00187DD1" w:rsidRDefault="00310E92" w:rsidP="00497BCD">
      <w:pPr>
        <w:pStyle w:val="Sansinterligne"/>
        <w:rPr>
          <w:rFonts w:ascii="Gotham Light" w:hAnsi="Gotham Light"/>
        </w:rPr>
      </w:pPr>
      <w:r w:rsidRPr="00187DD1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41A52" wp14:editId="19AAEBE3">
                <wp:simplePos x="0" y="0"/>
                <wp:positionH relativeFrom="column">
                  <wp:posOffset>2198370</wp:posOffset>
                </wp:positionH>
                <wp:positionV relativeFrom="paragraph">
                  <wp:posOffset>25763</wp:posOffset>
                </wp:positionV>
                <wp:extent cx="4130402" cy="898071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402" cy="898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9A32C" w14:textId="06A61964" w:rsidR="00915C80" w:rsidRPr="00924464" w:rsidRDefault="00EC1757" w:rsidP="00915C80">
                            <w:pPr>
                              <w:jc w:val="right"/>
                              <w:rPr>
                                <w:rFonts w:ascii="Gotham Light" w:hAnsi="Gotham 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Light" w:hAnsi="Gotham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Rapport </w:t>
                            </w:r>
                            <w:r>
                              <w:rPr>
                                <w:rFonts w:ascii="Gotham Light" w:hAnsi="Gotham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d’élections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1A5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73.1pt;margin-top:2.05pt;width:325.25pt;height: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" filled="f" stroked="f" strokeweight=".5pt">
                <v:textbox>
                  <w:txbxContent>
                    <w:p w14:paraId="3469A32C" w14:textId="06A61964" w:rsidR="00915C80" w:rsidRPr="00924464" w:rsidRDefault="00EC1757" w:rsidP="00915C80">
                      <w:pPr>
                        <w:jc w:val="right"/>
                        <w:rPr>
                          <w:rFonts w:ascii="Gotham Light" w:hAnsi="Gotham 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otham Light" w:hAnsi="Gotham Light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Rapport </w:t>
                      </w:r>
                      <w:r>
                        <w:rPr>
                          <w:rFonts w:ascii="Gotham Light" w:hAnsi="Gotham Light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br/>
                        <w:t>d’élections</w:t>
                      </w:r>
                    </w:p>
                  </w:txbxContent>
                </v:textbox>
              </v:shape>
            </w:pict>
          </mc:Fallback>
        </mc:AlternateContent>
      </w:r>
      <w:r w:rsidRPr="00187DD1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DF4D1" wp14:editId="050826D6">
                <wp:simplePos x="0" y="0"/>
                <wp:positionH relativeFrom="column">
                  <wp:posOffset>-20782</wp:posOffset>
                </wp:positionH>
                <wp:positionV relativeFrom="paragraph">
                  <wp:posOffset>-31173</wp:posOffset>
                </wp:positionV>
                <wp:extent cx="6437457" cy="1035628"/>
                <wp:effectExtent l="0" t="0" r="190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457" cy="1035628"/>
                        </a:xfrm>
                        <a:prstGeom prst="rect">
                          <a:avLst/>
                        </a:prstGeom>
                        <a:solidFill>
                          <a:srgbClr val="0061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176A8" w14:textId="1DD4E1B1" w:rsidR="00275B38" w:rsidRPr="00275B38" w:rsidRDefault="00275B38">
                            <w:pPr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F4D1" id="Zone de texte 4" o:spid="_x0000_s1027" type="#_x0000_t202" style="position:absolute;margin-left:-1.65pt;margin-top:-2.45pt;width:506.9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" fillcolor="#0061a1" stroked="f" strokeweight=".5pt">
                <v:textbox>
                  <w:txbxContent>
                    <w:p w14:paraId="41A176A8" w14:textId="1DD4E1B1" w:rsidR="00275B38" w:rsidRPr="00275B38" w:rsidRDefault="00275B38">
                      <w:pPr>
                        <w:rPr>
                          <w:rFonts w:ascii="Avenir Next LT Pro Light" w:hAnsi="Avenir Next LT Pr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7C23C" w14:textId="06D42E9E" w:rsidR="00497BCD" w:rsidRPr="00187DD1" w:rsidRDefault="00D614D0" w:rsidP="00497BCD">
      <w:pPr>
        <w:pStyle w:val="Sansinterligne"/>
        <w:rPr>
          <w:rFonts w:ascii="Gotham Light" w:hAnsi="Gotham Light"/>
        </w:rPr>
      </w:pPr>
      <w:r w:rsidRPr="00187DD1">
        <w:rPr>
          <w:rFonts w:ascii="Gotham Light" w:hAnsi="Gotham Light"/>
          <w:noProof/>
        </w:rPr>
        <w:drawing>
          <wp:anchor distT="0" distB="0" distL="114300" distR="114300" simplePos="0" relativeHeight="251672576" behindDoc="0" locked="0" layoutInCell="1" allowOverlap="1" wp14:anchorId="5DD67825" wp14:editId="14D5C2B1">
            <wp:simplePos x="0" y="0"/>
            <wp:positionH relativeFrom="column">
              <wp:posOffset>146713</wp:posOffset>
            </wp:positionH>
            <wp:positionV relativeFrom="paragraph">
              <wp:posOffset>25969</wp:posOffset>
            </wp:positionV>
            <wp:extent cx="2374710" cy="604167"/>
            <wp:effectExtent l="0" t="0" r="6985" b="571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10" cy="60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41173" w14:textId="09E09EDD" w:rsidR="00497BCD" w:rsidRPr="00187DD1" w:rsidRDefault="00497BCD" w:rsidP="00497BCD">
      <w:pPr>
        <w:pStyle w:val="Sansinterligne"/>
        <w:rPr>
          <w:rFonts w:ascii="Gotham Light" w:hAnsi="Gotham Light"/>
        </w:rPr>
      </w:pPr>
    </w:p>
    <w:p w14:paraId="3F741A40" w14:textId="5FED4940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33DC779C" w14:textId="7E6064D6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1B4A663E" w14:textId="3B1F7CB0" w:rsidR="00B379CD" w:rsidRDefault="00B379CD" w:rsidP="00497BCD">
      <w:pPr>
        <w:pStyle w:val="Sansinterligne"/>
        <w:rPr>
          <w:rFonts w:ascii="Gotham Light" w:hAnsi="Gotham Light"/>
        </w:rPr>
      </w:pPr>
    </w:p>
    <w:p w14:paraId="41FF325F" w14:textId="77777777" w:rsidR="0001773B" w:rsidRPr="00187DD1" w:rsidRDefault="0001773B" w:rsidP="00497BCD">
      <w:pPr>
        <w:pStyle w:val="Sansinterligne"/>
        <w:rPr>
          <w:rFonts w:ascii="Gotham Light" w:hAnsi="Gotham Light"/>
        </w:rPr>
      </w:pPr>
    </w:p>
    <w:p w14:paraId="2A0052FA" w14:textId="2B7FBE6B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3042C90B" w14:textId="03876EFF" w:rsidR="00C64C3C" w:rsidRPr="00187DD1" w:rsidRDefault="00C64C3C" w:rsidP="00C64C3C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Introduction</w:t>
      </w:r>
    </w:p>
    <w:p w14:paraId="7127039A" w14:textId="3D4BAE2D" w:rsidR="00D938E7" w:rsidRPr="00187DD1" w:rsidRDefault="00492C41" w:rsidP="006B53A8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Une fois que les élections sont terminées, la présidence régionale d’élections (PRÉ) doit remplir</w:t>
      </w:r>
      <w:r w:rsidR="00EC1757">
        <w:rPr>
          <w:rFonts w:ascii="Gotham Light" w:hAnsi="Gotham Light"/>
          <w:sz w:val="22"/>
          <w:szCs w:val="22"/>
        </w:rPr>
        <w:t xml:space="preserve"> ce formulaire et l’acheminer à </w:t>
      </w:r>
      <w:r w:rsidR="00E83B27" w:rsidRPr="00E83B27">
        <w:rPr>
          <w:rStyle w:val="Lienhypertexte"/>
          <w:rFonts w:ascii="Gotham Light" w:hAnsi="Gotham Light"/>
          <w:sz w:val="22"/>
          <w:szCs w:val="22"/>
        </w:rPr>
        <w:t>comite.</w:t>
      </w:r>
      <w:hyperlink r:id="rId9" w:history="1">
        <w:r w:rsidR="00E83B27" w:rsidRPr="00E83B27">
          <w:rPr>
            <w:rStyle w:val="Lienhypertexte"/>
            <w:rFonts w:ascii="Gotham Light" w:hAnsi="Gotham Light"/>
            <w:sz w:val="22"/>
            <w:szCs w:val="22"/>
          </w:rPr>
          <w:t>election@aqrp.ca</w:t>
        </w:r>
      </w:hyperlink>
      <w:r w:rsidR="003E0E25" w:rsidRPr="00492C41">
        <w:rPr>
          <w:rStyle w:val="Lienhypertexte"/>
          <w:rFonts w:ascii="Gotham Light" w:hAnsi="Gotham Light"/>
          <w:color w:val="auto"/>
          <w:sz w:val="22"/>
          <w:szCs w:val="22"/>
          <w:u w:val="none"/>
        </w:rPr>
        <w:t>,</w:t>
      </w:r>
      <w:r w:rsidR="003E0E25" w:rsidRPr="00492C41">
        <w:rPr>
          <w:rStyle w:val="Lienhypertexte"/>
          <w:rFonts w:ascii="Gotham Light" w:hAnsi="Gotham Light"/>
          <w:sz w:val="22"/>
          <w:szCs w:val="22"/>
          <w:u w:val="none"/>
        </w:rPr>
        <w:t xml:space="preserve"> </w:t>
      </w:r>
      <w:r w:rsidR="003E0E25" w:rsidRPr="00EC1757">
        <w:rPr>
          <w:rFonts w:ascii="Gotham Light" w:hAnsi="Gotham Light"/>
          <w:b/>
          <w:bCs/>
          <w:sz w:val="22"/>
          <w:szCs w:val="22"/>
        </w:rPr>
        <w:t>avant le 31 mai</w:t>
      </w:r>
      <w:r w:rsidR="00EC1757">
        <w:rPr>
          <w:rFonts w:ascii="Gotham Light" w:hAnsi="Gotham Light"/>
          <w:sz w:val="22"/>
          <w:szCs w:val="22"/>
        </w:rPr>
        <w:t xml:space="preserve">. Consultez </w:t>
      </w:r>
      <w:r w:rsidR="00E462D4">
        <w:rPr>
          <w:rFonts w:ascii="Gotham Light" w:hAnsi="Gotham Light"/>
          <w:sz w:val="22"/>
          <w:szCs w:val="22"/>
        </w:rPr>
        <w:t xml:space="preserve">la section </w:t>
      </w:r>
      <w:r w:rsidR="00E462D4" w:rsidRPr="009D717B">
        <w:rPr>
          <w:rFonts w:ascii="Gotham Light" w:hAnsi="Gotham Light"/>
          <w:i/>
          <w:iCs/>
          <w:sz w:val="22"/>
          <w:szCs w:val="22"/>
        </w:rPr>
        <w:t>Documents institutionnels</w:t>
      </w:r>
      <w:r w:rsidR="00E462D4">
        <w:rPr>
          <w:rFonts w:ascii="Gotham Light" w:hAnsi="Gotham Light"/>
          <w:sz w:val="22"/>
          <w:szCs w:val="22"/>
        </w:rPr>
        <w:t xml:space="preserve"> du site Web de l’AQR</w:t>
      </w:r>
      <w:r w:rsidR="00D252BD">
        <w:rPr>
          <w:rFonts w:ascii="Gotham Light" w:hAnsi="Gotham Light"/>
          <w:sz w:val="22"/>
          <w:szCs w:val="22"/>
        </w:rPr>
        <w:t>P</w:t>
      </w:r>
      <w:r w:rsidR="00E462D4">
        <w:rPr>
          <w:rFonts w:ascii="Gotham Light" w:hAnsi="Gotham Light"/>
          <w:sz w:val="22"/>
          <w:szCs w:val="22"/>
        </w:rPr>
        <w:t xml:space="preserve"> pour obtenir les</w:t>
      </w:r>
      <w:r w:rsidR="00EC1757">
        <w:rPr>
          <w:rFonts w:ascii="Gotham Light" w:hAnsi="Gotham Light"/>
          <w:sz w:val="22"/>
          <w:szCs w:val="22"/>
        </w:rPr>
        <w:t xml:space="preserve"> </w:t>
      </w:r>
      <w:r w:rsidR="00EC1757" w:rsidRPr="00D252BD">
        <w:rPr>
          <w:rFonts w:ascii="Gotham Light" w:hAnsi="Gotham Light"/>
          <w:i/>
          <w:iCs/>
          <w:sz w:val="22"/>
          <w:szCs w:val="22"/>
        </w:rPr>
        <w:t>Règlements généraux</w:t>
      </w:r>
      <w:r w:rsidR="00EC1757">
        <w:rPr>
          <w:rFonts w:ascii="Gotham Light" w:hAnsi="Gotham Light"/>
          <w:sz w:val="22"/>
          <w:szCs w:val="22"/>
        </w:rPr>
        <w:t xml:space="preserve"> et la </w:t>
      </w:r>
      <w:r w:rsidR="00EC1757" w:rsidRPr="00D252BD">
        <w:rPr>
          <w:rFonts w:ascii="Gotham Light" w:hAnsi="Gotham Light"/>
          <w:i/>
          <w:iCs/>
          <w:sz w:val="22"/>
          <w:szCs w:val="22"/>
        </w:rPr>
        <w:t>Procédure d’élections</w:t>
      </w:r>
      <w:r w:rsidR="00EC1757">
        <w:rPr>
          <w:rFonts w:ascii="Gotham Light" w:hAnsi="Gotham Light"/>
          <w:sz w:val="22"/>
          <w:szCs w:val="22"/>
        </w:rPr>
        <w:t xml:space="preserve"> </w:t>
      </w:r>
      <w:r w:rsidR="00E462D4">
        <w:rPr>
          <w:rFonts w:ascii="Gotham Light" w:hAnsi="Gotham Light"/>
          <w:sz w:val="22"/>
          <w:szCs w:val="22"/>
        </w:rPr>
        <w:t>afin de</w:t>
      </w:r>
      <w:r w:rsidR="00EC1757">
        <w:rPr>
          <w:rFonts w:ascii="Gotham Light" w:hAnsi="Gotham Light"/>
          <w:sz w:val="22"/>
          <w:szCs w:val="22"/>
        </w:rPr>
        <w:t xml:space="preserve"> connaître toutes les modalités quant aux élections. Vous pouvez aussi consulter le </w:t>
      </w:r>
      <w:r w:rsidR="00E462D4">
        <w:rPr>
          <w:rFonts w:ascii="Gotham Light" w:hAnsi="Gotham Light"/>
          <w:sz w:val="22"/>
          <w:szCs w:val="22"/>
        </w:rPr>
        <w:t>r</w:t>
      </w:r>
      <w:r w:rsidR="00EC1757">
        <w:rPr>
          <w:rFonts w:ascii="Gotham Light" w:hAnsi="Gotham Light"/>
          <w:sz w:val="22"/>
          <w:szCs w:val="22"/>
        </w:rPr>
        <w:t>egistre des instances régionales sur l’extranet de l’AQRP, section Fichiers communs/Élections</w:t>
      </w:r>
      <w:r w:rsidR="00400C19">
        <w:rPr>
          <w:rFonts w:ascii="Gotham Light" w:hAnsi="Gotham Light"/>
          <w:sz w:val="22"/>
          <w:szCs w:val="22"/>
        </w:rPr>
        <w:t xml:space="preserve"> régionales.</w:t>
      </w:r>
      <w:r w:rsidR="00D252BD">
        <w:rPr>
          <w:rFonts w:ascii="Gotham Light" w:hAnsi="Gotham Light"/>
          <w:sz w:val="22"/>
          <w:szCs w:val="22"/>
        </w:rPr>
        <w:t xml:space="preserve"> </w:t>
      </w:r>
    </w:p>
    <w:p w14:paraId="6B08463B" w14:textId="6CFAF57D" w:rsidR="00C64C3C" w:rsidRPr="00187DD1" w:rsidRDefault="00C64C3C" w:rsidP="006B53A8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</w:p>
    <w:p w14:paraId="5D36CCC5" w14:textId="69DBEE35" w:rsidR="005762A7" w:rsidRPr="00187DD1" w:rsidRDefault="00421F5E" w:rsidP="00497BCD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1 | </w:t>
      </w:r>
      <w:r w:rsidR="00583614" w:rsidRPr="00187DD1">
        <w:rPr>
          <w:rFonts w:ascii="Gotham Light" w:hAnsi="Gotham Light"/>
          <w:color w:val="FFFFFF" w:themeColor="background1"/>
          <w:sz w:val="32"/>
          <w:szCs w:val="32"/>
        </w:rPr>
        <w:t>Identification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246C" w:rsidRPr="00187DD1" w14:paraId="3599895D" w14:textId="77777777" w:rsidTr="00260404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FDE135B" w14:textId="05A6F920" w:rsidR="005D246C" w:rsidRPr="00187DD1" w:rsidRDefault="005D246C" w:rsidP="00497BCD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187DD1">
              <w:rPr>
                <w:rFonts w:ascii="Gotham Light" w:hAnsi="Gotham Light"/>
                <w:sz w:val="22"/>
                <w:szCs w:val="22"/>
              </w:rPr>
              <w:t>Nom de la région</w:t>
            </w:r>
          </w:p>
        </w:tc>
      </w:tr>
      <w:tr w:rsidR="005D246C" w:rsidRPr="00187DD1" w14:paraId="12287BAA" w14:textId="77777777" w:rsidTr="0026040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E377FA3" w14:textId="64F7016E" w:rsidR="005D246C" w:rsidRPr="00187DD1" w:rsidRDefault="00596115" w:rsidP="00497BCD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Lac-St-Jean-Chibougamau-Chapais</w:t>
            </w:r>
          </w:p>
        </w:tc>
      </w:tr>
      <w:tr w:rsidR="005D246C" w:rsidRPr="00187DD1" w14:paraId="0EF15C2D" w14:textId="77777777" w:rsidTr="00260404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361CEE5E" w14:textId="1C0F6EE6" w:rsidR="005D246C" w:rsidRPr="00187DD1" w:rsidRDefault="00EC1757" w:rsidP="00260404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Date de </w:t>
            </w:r>
            <w:r w:rsidR="00A47E3F">
              <w:rPr>
                <w:rFonts w:ascii="Gotham Light" w:hAnsi="Gotham Light"/>
                <w:sz w:val="22"/>
                <w:szCs w:val="22"/>
              </w:rPr>
              <w:t>l</w:t>
            </w:r>
            <w:r w:rsidR="00400C19">
              <w:rPr>
                <w:rFonts w:ascii="Gotham Light" w:hAnsi="Gotham Light"/>
                <w:sz w:val="22"/>
                <w:szCs w:val="22"/>
              </w:rPr>
              <w:t>’assemblée régionale annuelle (ARA)</w:t>
            </w:r>
          </w:p>
        </w:tc>
      </w:tr>
      <w:tr w:rsidR="007929EF" w:rsidRPr="00187DD1" w14:paraId="646439D7" w14:textId="77777777" w:rsidTr="0026040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5C69DD86" w14:textId="62933FF0" w:rsidR="007929EF" w:rsidRPr="00187DD1" w:rsidRDefault="00596115" w:rsidP="007929E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17 avril 2024</w:t>
            </w:r>
          </w:p>
        </w:tc>
      </w:tr>
      <w:tr w:rsidR="007929EF" w:rsidRPr="00187DD1" w14:paraId="6029AFE2" w14:textId="77777777" w:rsidTr="00260404">
        <w:tc>
          <w:tcPr>
            <w:tcW w:w="10070" w:type="dxa"/>
            <w:tcBorders>
              <w:left w:val="nil"/>
              <w:bottom w:val="nil"/>
              <w:right w:val="nil"/>
            </w:tcBorders>
          </w:tcPr>
          <w:p w14:paraId="2A67836D" w14:textId="3D52279C" w:rsidR="007929EF" w:rsidRPr="00187DD1" w:rsidRDefault="00EC1757" w:rsidP="007929EF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Date de la réunion</w:t>
            </w:r>
            <w:r w:rsidR="009D717B">
              <w:rPr>
                <w:rFonts w:ascii="Gotham Light" w:hAnsi="Gotham Light"/>
                <w:sz w:val="22"/>
                <w:szCs w:val="22"/>
              </w:rPr>
              <w:t xml:space="preserve"> du conseil régional</w:t>
            </w:r>
            <w:r w:rsidR="00400C19">
              <w:rPr>
                <w:rFonts w:ascii="Gotham Light" w:hAnsi="Gotham Light"/>
                <w:sz w:val="22"/>
                <w:szCs w:val="22"/>
              </w:rPr>
              <w:t xml:space="preserve"> (CER)</w:t>
            </w:r>
            <w:r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400C19">
              <w:rPr>
                <w:rFonts w:ascii="Gotham Light" w:hAnsi="Gotham Light"/>
                <w:sz w:val="22"/>
                <w:szCs w:val="22"/>
              </w:rPr>
              <w:t>servant à désigner</w:t>
            </w:r>
            <w:r>
              <w:rPr>
                <w:rFonts w:ascii="Gotham Light" w:hAnsi="Gotham Light"/>
                <w:sz w:val="22"/>
                <w:szCs w:val="22"/>
              </w:rPr>
              <w:t xml:space="preserve"> les </w:t>
            </w:r>
            <w:r w:rsidR="00400C19">
              <w:rPr>
                <w:rFonts w:ascii="Gotham Light" w:hAnsi="Gotham Light"/>
                <w:sz w:val="22"/>
                <w:szCs w:val="22"/>
              </w:rPr>
              <w:t>dirigeants</w:t>
            </w:r>
            <w:r>
              <w:rPr>
                <w:rFonts w:ascii="Gotham Light" w:hAnsi="Gotham Light"/>
                <w:sz w:val="22"/>
                <w:szCs w:val="22"/>
              </w:rPr>
              <w:t xml:space="preserve"> du </w:t>
            </w:r>
            <w:r w:rsidR="00400C19">
              <w:rPr>
                <w:rFonts w:ascii="Gotham Light" w:hAnsi="Gotham Light"/>
                <w:sz w:val="22"/>
                <w:szCs w:val="22"/>
              </w:rPr>
              <w:t>comité exécutif régional (CER)</w:t>
            </w:r>
          </w:p>
        </w:tc>
      </w:tr>
      <w:tr w:rsidR="007929EF" w:rsidRPr="00187DD1" w14:paraId="78EC143B" w14:textId="77777777" w:rsidTr="00260404"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128E528" w14:textId="1BB31311" w:rsidR="007929EF" w:rsidRPr="00187DD1" w:rsidRDefault="00596115" w:rsidP="007929EF">
            <w:pPr>
              <w:spacing w:line="276" w:lineRule="auto"/>
              <w:rPr>
                <w:rFonts w:ascii="Gotham Light" w:hAnsi="Gotham Light"/>
                <w:sz w:val="22"/>
                <w:szCs w:val="22"/>
                <w:u w:val="words"/>
              </w:rPr>
            </w:pPr>
            <w:r>
              <w:rPr>
                <w:rFonts w:ascii="Gotham Light" w:hAnsi="Gotham Light"/>
                <w:sz w:val="22"/>
                <w:szCs w:val="22"/>
                <w:u w:val="words"/>
              </w:rPr>
              <w:t>17 avril 2024</w:t>
            </w:r>
          </w:p>
        </w:tc>
      </w:tr>
    </w:tbl>
    <w:p w14:paraId="7ED220B7" w14:textId="77777777" w:rsidR="00EC1757" w:rsidRDefault="00EC1757">
      <w:pPr>
        <w:spacing w:after="0" w:line="276" w:lineRule="auto"/>
        <w:rPr>
          <w:rFonts w:ascii="Gotham Light" w:hAnsi="Gotham Light"/>
          <w:sz w:val="22"/>
          <w:szCs w:val="22"/>
        </w:rPr>
      </w:pPr>
    </w:p>
    <w:p w14:paraId="2800FCC3" w14:textId="3CE78B94" w:rsidR="002E149D" w:rsidRPr="00187DD1" w:rsidRDefault="002E149D" w:rsidP="002E149D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="0060171A">
        <w:rPr>
          <w:rFonts w:ascii="Gotham Light" w:hAnsi="Gotham Light"/>
          <w:color w:val="FFFFFF" w:themeColor="background1"/>
          <w:sz w:val="32"/>
          <w:szCs w:val="32"/>
        </w:rPr>
        <w:t>2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 | </w:t>
      </w:r>
      <w:r w:rsidR="00EC1757">
        <w:rPr>
          <w:rFonts w:ascii="Gotham Light" w:hAnsi="Gotham Light"/>
          <w:color w:val="FFFFFF" w:themeColor="background1"/>
          <w:sz w:val="32"/>
          <w:szCs w:val="32"/>
        </w:rPr>
        <w:t>Élections</w:t>
      </w:r>
    </w:p>
    <w:p w14:paraId="1C55E3C7" w14:textId="78D4C78F" w:rsidR="00E462D4" w:rsidRDefault="006E0380" w:rsidP="00E462D4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  <w:r w:rsidRPr="00187DD1">
        <w:rPr>
          <w:rFonts w:ascii="Gotham Light" w:hAnsi="Gotham Light"/>
          <w:sz w:val="22"/>
          <w:szCs w:val="22"/>
        </w:rPr>
        <w:t>Compléte</w:t>
      </w:r>
      <w:r>
        <w:rPr>
          <w:rFonts w:ascii="Gotham Light" w:hAnsi="Gotham Light"/>
          <w:sz w:val="22"/>
          <w:szCs w:val="22"/>
        </w:rPr>
        <w:t xml:space="preserve">z </w:t>
      </w:r>
      <w:r w:rsidR="00E462D4">
        <w:rPr>
          <w:rFonts w:ascii="Gotham Light" w:hAnsi="Gotham Light"/>
          <w:sz w:val="22"/>
          <w:szCs w:val="22"/>
        </w:rPr>
        <w:t xml:space="preserve">le tableau ci-dessus : </w:t>
      </w:r>
    </w:p>
    <w:tbl>
      <w:tblPr>
        <w:tblStyle w:val="Grilledutableau"/>
        <w:tblW w:w="10147" w:type="dxa"/>
        <w:tblLayout w:type="fixed"/>
        <w:tblLook w:val="04A0" w:firstRow="1" w:lastRow="0" w:firstColumn="1" w:lastColumn="0" w:noHBand="0" w:noVBand="1"/>
      </w:tblPr>
      <w:tblGrid>
        <w:gridCol w:w="4495"/>
        <w:gridCol w:w="471"/>
        <w:gridCol w:w="471"/>
        <w:gridCol w:w="471"/>
        <w:gridCol w:w="471"/>
        <w:gridCol w:w="471"/>
        <w:gridCol w:w="471"/>
        <w:gridCol w:w="471"/>
        <w:gridCol w:w="471"/>
        <w:gridCol w:w="552"/>
        <w:gridCol w:w="450"/>
        <w:gridCol w:w="411"/>
        <w:gridCol w:w="471"/>
      </w:tblGrid>
      <w:tr w:rsidR="00804E7F" w:rsidRPr="003059BD" w14:paraId="05640E5C" w14:textId="0C86415D" w:rsidTr="00804E7F">
        <w:trPr>
          <w:trHeight w:val="863"/>
          <w:tblHeader/>
        </w:trPr>
        <w:tc>
          <w:tcPr>
            <w:tcW w:w="4495" w:type="dxa"/>
            <w:vMerge w:val="restart"/>
            <w:shd w:val="clear" w:color="auto" w:fill="595959" w:themeFill="text1" w:themeFillTint="A6"/>
            <w:vAlign w:val="center"/>
          </w:tcPr>
          <w:p w14:paraId="6E0C3A17" w14:textId="3F483D62" w:rsidR="00804E7F" w:rsidRPr="00012D7E" w:rsidRDefault="00804E7F" w:rsidP="00804E7F">
            <w:pPr>
              <w:spacing w:line="300" w:lineRule="auto"/>
              <w:jc w:val="center"/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  <w:t>Candidat</w:t>
            </w:r>
            <w:r w:rsidR="006E0380"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884" w:type="dxa"/>
            <w:gridSpan w:val="4"/>
            <w:shd w:val="clear" w:color="auto" w:fill="595959" w:themeFill="text1" w:themeFillTint="A6"/>
            <w:vAlign w:val="center"/>
          </w:tcPr>
          <w:p w14:paraId="113D441F" w14:textId="77777777" w:rsidR="00804E7F" w:rsidRPr="00012D7E" w:rsidRDefault="00804E7F" w:rsidP="00804E7F">
            <w:pPr>
              <w:jc w:val="center"/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  <w:t>Décision du candidat</w:t>
            </w:r>
          </w:p>
        </w:tc>
        <w:tc>
          <w:tcPr>
            <w:tcW w:w="2436" w:type="dxa"/>
            <w:gridSpan w:val="5"/>
            <w:shd w:val="clear" w:color="auto" w:fill="595959" w:themeFill="text1" w:themeFillTint="A6"/>
            <w:vAlign w:val="center"/>
          </w:tcPr>
          <w:p w14:paraId="7F12693B" w14:textId="591C8924" w:rsidR="00804E7F" w:rsidRDefault="00804E7F" w:rsidP="00804E7F">
            <w:pPr>
              <w:jc w:val="center"/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  <w:t>Poste</w:t>
            </w:r>
          </w:p>
        </w:tc>
        <w:tc>
          <w:tcPr>
            <w:tcW w:w="1332" w:type="dxa"/>
            <w:gridSpan w:val="3"/>
            <w:shd w:val="clear" w:color="auto" w:fill="595959" w:themeFill="text1" w:themeFillTint="A6"/>
            <w:vAlign w:val="center"/>
          </w:tcPr>
          <w:p w14:paraId="15863540" w14:textId="08E51786" w:rsidR="00804E7F" w:rsidRDefault="00804E7F" w:rsidP="00804E7F">
            <w:pPr>
              <w:jc w:val="center"/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otham Light" w:hAnsi="Gotham Light" w:cstheme="majorHAnsi"/>
                <w:b/>
                <w:color w:val="FFFFFF" w:themeColor="background1"/>
                <w:sz w:val="24"/>
                <w:szCs w:val="24"/>
              </w:rPr>
              <w:t xml:space="preserve">Durée du mandat </w:t>
            </w:r>
          </w:p>
        </w:tc>
      </w:tr>
      <w:tr w:rsidR="00804E7F" w:rsidRPr="003059BD" w14:paraId="3E0BADE9" w14:textId="58B58F05" w:rsidTr="009E5622">
        <w:trPr>
          <w:cantSplit/>
          <w:trHeight w:val="1520"/>
          <w:tblHeader/>
        </w:trPr>
        <w:tc>
          <w:tcPr>
            <w:tcW w:w="4495" w:type="dxa"/>
            <w:vMerge/>
            <w:shd w:val="clear" w:color="auto" w:fill="595959" w:themeFill="text1" w:themeFillTint="A6"/>
            <w:vAlign w:val="center"/>
          </w:tcPr>
          <w:p w14:paraId="6A879525" w14:textId="77777777" w:rsidR="00804E7F" w:rsidRPr="00012D7E" w:rsidRDefault="00804E7F" w:rsidP="00804E7F">
            <w:pPr>
              <w:jc w:val="center"/>
              <w:rPr>
                <w:rFonts w:ascii="Gotham Light" w:hAnsi="Gotham Light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595959" w:themeFill="text1" w:themeFillTint="A6"/>
            <w:textDirection w:val="tbRl"/>
            <w:vAlign w:val="center"/>
          </w:tcPr>
          <w:p w14:paraId="15951A2F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A accepté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  <w:vAlign w:val="center"/>
          </w:tcPr>
          <w:p w14:paraId="141A3041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A refusé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  <w:vAlign w:val="center"/>
          </w:tcPr>
          <w:p w14:paraId="4BB9E369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Élu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35561D05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Présidence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43A4158B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1</w:t>
            </w: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  <w:vertAlign w:val="superscript"/>
              </w:rPr>
              <w:t>re</w:t>
            </w: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 v.-p.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08DB4F57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2</w:t>
            </w: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  <w:vertAlign w:val="superscript"/>
              </w:rPr>
              <w:t>e</w:t>
            </w: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 v.-p.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607F67EA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Trésorerie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12C25566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Secrétariat</w:t>
            </w:r>
          </w:p>
        </w:tc>
        <w:tc>
          <w:tcPr>
            <w:tcW w:w="552" w:type="dxa"/>
            <w:shd w:val="clear" w:color="auto" w:fill="595959" w:themeFill="text1" w:themeFillTint="A6"/>
            <w:textDirection w:val="tbRl"/>
          </w:tcPr>
          <w:p w14:paraId="4452F848" w14:textId="77777777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 w:rsidRPr="00012D7E"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Autre membre du CR</w:t>
            </w:r>
          </w:p>
        </w:tc>
        <w:tc>
          <w:tcPr>
            <w:tcW w:w="450" w:type="dxa"/>
            <w:shd w:val="clear" w:color="auto" w:fill="595959" w:themeFill="text1" w:themeFillTint="A6"/>
            <w:textDirection w:val="tbRl"/>
          </w:tcPr>
          <w:p w14:paraId="18265324" w14:textId="7D64A914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2 ans</w:t>
            </w:r>
          </w:p>
        </w:tc>
        <w:tc>
          <w:tcPr>
            <w:tcW w:w="411" w:type="dxa"/>
            <w:shd w:val="clear" w:color="auto" w:fill="595959" w:themeFill="text1" w:themeFillTint="A6"/>
            <w:textDirection w:val="tbRl"/>
          </w:tcPr>
          <w:p w14:paraId="492BC804" w14:textId="412CF3F4" w:rsidR="00804E7F" w:rsidRPr="00012D7E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 xml:space="preserve">1 an </w:t>
            </w:r>
          </w:p>
        </w:tc>
        <w:tc>
          <w:tcPr>
            <w:tcW w:w="471" w:type="dxa"/>
            <w:shd w:val="clear" w:color="auto" w:fill="595959" w:themeFill="text1" w:themeFillTint="A6"/>
            <w:textDirection w:val="tbRl"/>
          </w:tcPr>
          <w:p w14:paraId="483CAA8D" w14:textId="1E68F590" w:rsidR="00804E7F" w:rsidRDefault="00804E7F" w:rsidP="00804E7F">
            <w:pPr>
              <w:ind w:left="113" w:right="113"/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otham Light" w:hAnsi="Gotham Light" w:cstheme="majorHAnsi"/>
                <w:b/>
                <w:color w:val="FFFFFF" w:themeColor="background1"/>
                <w:sz w:val="18"/>
                <w:szCs w:val="18"/>
              </w:rPr>
              <w:t>Intérim</w:t>
            </w:r>
          </w:p>
        </w:tc>
      </w:tr>
      <w:tr w:rsidR="00804E7F" w:rsidRPr="003059BD" w14:paraId="276DE673" w14:textId="5A67C71A" w:rsidTr="009E5622">
        <w:trPr>
          <w:trHeight w:val="432"/>
        </w:trPr>
        <w:tc>
          <w:tcPr>
            <w:tcW w:w="4495" w:type="dxa"/>
            <w:vAlign w:val="center"/>
          </w:tcPr>
          <w:p w14:paraId="611B8F9F" w14:textId="3D85236B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Lyne Émond</w:t>
            </w:r>
          </w:p>
        </w:tc>
        <w:tc>
          <w:tcPr>
            <w:tcW w:w="471" w:type="dxa"/>
            <w:vAlign w:val="center"/>
          </w:tcPr>
          <w:p w14:paraId="32693976" w14:textId="1A762245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09CE3984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78121AB" w14:textId="3F13F6C7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3FF5771C" w14:textId="3C88DB21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46E74CC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27965C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6435ECF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1991646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38F844A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50D0A32B" w14:textId="308FBB8C" w:rsidR="00804E7F" w:rsidRPr="003059BD" w:rsidRDefault="005652AD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6CE6B47A" w14:textId="3CB7C49D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A4E0F27" w14:textId="5E3679CF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474BA489" w14:textId="7FA83BC8" w:rsidTr="009E5622">
        <w:trPr>
          <w:trHeight w:val="432"/>
        </w:trPr>
        <w:tc>
          <w:tcPr>
            <w:tcW w:w="4495" w:type="dxa"/>
            <w:vAlign w:val="center"/>
          </w:tcPr>
          <w:p w14:paraId="3E2E9D53" w14:textId="0DC9C50E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Jean Mc Nicoll</w:t>
            </w:r>
          </w:p>
        </w:tc>
        <w:tc>
          <w:tcPr>
            <w:tcW w:w="471" w:type="dxa"/>
            <w:vAlign w:val="center"/>
          </w:tcPr>
          <w:p w14:paraId="1105EB1E" w14:textId="68731A4A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2B198CA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E35C9B3" w14:textId="67A6AFDA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4087822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99855B4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41C9DD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8DF93C6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434F0E3" w14:textId="43D72459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552" w:type="dxa"/>
            <w:vAlign w:val="center"/>
          </w:tcPr>
          <w:p w14:paraId="5E0A2C20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684430B5" w14:textId="3FBB5139" w:rsidR="00804E7F" w:rsidRPr="003059BD" w:rsidRDefault="005652AD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354D3B05" w14:textId="70FE9300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40A6815" w14:textId="6AEBF5D4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48438DC2" w14:textId="4E47D45B" w:rsidTr="009E5622">
        <w:trPr>
          <w:trHeight w:val="432"/>
        </w:trPr>
        <w:tc>
          <w:tcPr>
            <w:tcW w:w="4495" w:type="dxa"/>
            <w:vAlign w:val="center"/>
          </w:tcPr>
          <w:p w14:paraId="3BF3FE9A" w14:textId="3014C4EB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Huguette Boivin</w:t>
            </w:r>
          </w:p>
        </w:tc>
        <w:tc>
          <w:tcPr>
            <w:tcW w:w="471" w:type="dxa"/>
            <w:vAlign w:val="center"/>
          </w:tcPr>
          <w:p w14:paraId="011A333E" w14:textId="6FA2B3D2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652C7FFA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7368B56" w14:textId="41D57A1B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028C4EAB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BB2A34D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F2FAF1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35E033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8AD3ADB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48B7A50C" w14:textId="42188272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50" w:type="dxa"/>
            <w:vAlign w:val="center"/>
          </w:tcPr>
          <w:p w14:paraId="715B870E" w14:textId="60A0002E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52F13564" w14:textId="715A4A4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4AA8219" w14:textId="7942BAFA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62D270D8" w14:textId="0C4DC729" w:rsidTr="009E5622">
        <w:trPr>
          <w:trHeight w:val="432"/>
        </w:trPr>
        <w:tc>
          <w:tcPr>
            <w:tcW w:w="4495" w:type="dxa"/>
            <w:vAlign w:val="center"/>
          </w:tcPr>
          <w:p w14:paraId="62A2217E" w14:textId="547EF361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Viviane Tremblay</w:t>
            </w:r>
          </w:p>
        </w:tc>
        <w:tc>
          <w:tcPr>
            <w:tcW w:w="471" w:type="dxa"/>
            <w:vAlign w:val="center"/>
          </w:tcPr>
          <w:p w14:paraId="71188E0C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60E43D7" w14:textId="61CB9E51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7C4D809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44C34B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A8F527B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75C1825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31706A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5670BE2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0D3FC76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769BE19D" w14:textId="3A37F38E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11" w:type="dxa"/>
            <w:vAlign w:val="center"/>
          </w:tcPr>
          <w:p w14:paraId="53246D8D" w14:textId="2FE0798F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EDE2DB6" w14:textId="100BF77E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0161797C" w14:textId="4C8C7356" w:rsidTr="009E5622">
        <w:trPr>
          <w:trHeight w:val="432"/>
        </w:trPr>
        <w:tc>
          <w:tcPr>
            <w:tcW w:w="4495" w:type="dxa"/>
            <w:vAlign w:val="center"/>
          </w:tcPr>
          <w:p w14:paraId="3E3FFCEA" w14:textId="13F88A90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lastRenderedPageBreak/>
              <w:t>Michel Tremblay</w:t>
            </w:r>
          </w:p>
        </w:tc>
        <w:tc>
          <w:tcPr>
            <w:tcW w:w="471" w:type="dxa"/>
            <w:vAlign w:val="center"/>
          </w:tcPr>
          <w:p w14:paraId="381905D6" w14:textId="2EF2DEC6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3301A4E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1201AAB" w14:textId="22504077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27ABE96A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926527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E355EB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0806084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80351FD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126D2CEF" w14:textId="23B147DD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50" w:type="dxa"/>
            <w:vAlign w:val="center"/>
          </w:tcPr>
          <w:p w14:paraId="774790F1" w14:textId="1712E2B6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048D4F84" w14:textId="51A42EDA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3318A60" w14:textId="36225B31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3DB3AB45" w14:textId="5E966070" w:rsidTr="009E5622">
        <w:trPr>
          <w:trHeight w:val="432"/>
        </w:trPr>
        <w:tc>
          <w:tcPr>
            <w:tcW w:w="4495" w:type="dxa"/>
            <w:vAlign w:val="center"/>
          </w:tcPr>
          <w:p w14:paraId="137E476B" w14:textId="77389B1F" w:rsidR="009D717B" w:rsidRPr="009D717B" w:rsidRDefault="00596115" w:rsidP="009D717B">
            <w:pPr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Michel Mailloux</w:t>
            </w:r>
          </w:p>
        </w:tc>
        <w:tc>
          <w:tcPr>
            <w:tcW w:w="471" w:type="dxa"/>
            <w:vAlign w:val="center"/>
          </w:tcPr>
          <w:p w14:paraId="38A76E28" w14:textId="18793B54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0A39B63F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3114DD3" w14:textId="7029FCF9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29E387AC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8D89A2B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89F1E7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B5F9F15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E66ADCA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0425EAF7" w14:textId="7497302C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50" w:type="dxa"/>
            <w:vAlign w:val="center"/>
          </w:tcPr>
          <w:p w14:paraId="3236FDCA" w14:textId="4ED65A00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221E24DB" w14:textId="22A63B1D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9FE812D" w14:textId="5F11260A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13AC634C" w14:textId="43AE890B" w:rsidTr="00305338">
        <w:trPr>
          <w:trHeight w:val="432"/>
        </w:trPr>
        <w:tc>
          <w:tcPr>
            <w:tcW w:w="4495" w:type="dxa"/>
            <w:vAlign w:val="center"/>
          </w:tcPr>
          <w:p w14:paraId="30BE4FFB" w14:textId="584E190C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Janine Bélanger</w:t>
            </w:r>
          </w:p>
        </w:tc>
        <w:tc>
          <w:tcPr>
            <w:tcW w:w="471" w:type="dxa"/>
            <w:vAlign w:val="center"/>
          </w:tcPr>
          <w:p w14:paraId="309DFBEC" w14:textId="41166218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37D65B56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57ABA79" w14:textId="04A13B90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405091B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DF2160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B45005B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12BAB35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353C56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5FC7EBC2" w14:textId="3FA23A49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50" w:type="dxa"/>
            <w:vAlign w:val="center"/>
          </w:tcPr>
          <w:p w14:paraId="29916168" w14:textId="7A7F7784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11" w:type="dxa"/>
            <w:vAlign w:val="center"/>
          </w:tcPr>
          <w:p w14:paraId="2500A402" w14:textId="49005E0D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9CC41D7" w14:textId="2E24FA6E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127C1391" w14:textId="4C069C96" w:rsidTr="00305338">
        <w:trPr>
          <w:trHeight w:val="432"/>
        </w:trPr>
        <w:tc>
          <w:tcPr>
            <w:tcW w:w="4495" w:type="dxa"/>
            <w:vAlign w:val="center"/>
          </w:tcPr>
          <w:p w14:paraId="576A0AB6" w14:textId="4D6CAB6B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Jacques Hould</w:t>
            </w:r>
          </w:p>
        </w:tc>
        <w:tc>
          <w:tcPr>
            <w:tcW w:w="471" w:type="dxa"/>
            <w:vAlign w:val="center"/>
          </w:tcPr>
          <w:p w14:paraId="52893D1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5F898E7" w14:textId="56F47E19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5D0ECD0D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BDD64BC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76E4130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BC78D7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18A6BC4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65502C4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2657D466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00EF3862" w14:textId="5BA8226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11" w:type="dxa"/>
            <w:vAlign w:val="center"/>
          </w:tcPr>
          <w:p w14:paraId="43EBAC51" w14:textId="5C3CBE74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4B20B46" w14:textId="21635DB5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119A9ABA" w14:textId="2D673BAC" w:rsidTr="00305338">
        <w:trPr>
          <w:trHeight w:val="432"/>
        </w:trPr>
        <w:tc>
          <w:tcPr>
            <w:tcW w:w="4495" w:type="dxa"/>
            <w:vAlign w:val="center"/>
          </w:tcPr>
          <w:p w14:paraId="3D07523B" w14:textId="559CE197" w:rsidR="00804E7F" w:rsidRPr="003059BD" w:rsidRDefault="00596115" w:rsidP="00804E7F">
            <w:pPr>
              <w:spacing w:line="600" w:lineRule="auto"/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Gilles Simard</w:t>
            </w:r>
          </w:p>
        </w:tc>
        <w:tc>
          <w:tcPr>
            <w:tcW w:w="471" w:type="dxa"/>
            <w:vAlign w:val="center"/>
          </w:tcPr>
          <w:p w14:paraId="28D311C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445D2574" w14:textId="268A0127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4472B526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F9C3CC1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7D3C308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1EDDAC2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CEDF795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703FBDF5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58676500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26836D0F" w14:textId="7C0E9C00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11" w:type="dxa"/>
            <w:vAlign w:val="center"/>
          </w:tcPr>
          <w:p w14:paraId="4C635288" w14:textId="5783B57E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6C68F4A6" w14:textId="72D68899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  <w:tr w:rsidR="00804E7F" w:rsidRPr="003059BD" w14:paraId="76743B47" w14:textId="117E62DE" w:rsidTr="00305338">
        <w:trPr>
          <w:trHeight w:val="432"/>
        </w:trPr>
        <w:tc>
          <w:tcPr>
            <w:tcW w:w="4495" w:type="dxa"/>
            <w:vAlign w:val="center"/>
          </w:tcPr>
          <w:p w14:paraId="732E905C" w14:textId="0E4DBF00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Rémi Bergeron</w:t>
            </w:r>
          </w:p>
        </w:tc>
        <w:tc>
          <w:tcPr>
            <w:tcW w:w="471" w:type="dxa"/>
            <w:vAlign w:val="center"/>
          </w:tcPr>
          <w:p w14:paraId="291154DD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18F16353" w14:textId="76363724" w:rsidR="00804E7F" w:rsidRPr="003059BD" w:rsidRDefault="00596115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>
              <w:rPr>
                <w:rFonts w:ascii="Gotham Light" w:hAnsi="Gotham Light" w:cstheme="majorHAnsi"/>
                <w:sz w:val="22"/>
                <w:szCs w:val="22"/>
              </w:rPr>
              <w:t>X</w:t>
            </w:r>
          </w:p>
        </w:tc>
        <w:tc>
          <w:tcPr>
            <w:tcW w:w="471" w:type="dxa"/>
            <w:vAlign w:val="center"/>
          </w:tcPr>
          <w:p w14:paraId="7F7C341A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5AE7B830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691F543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87ACD6E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0A27B062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2FA654A7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552" w:type="dxa"/>
            <w:vAlign w:val="center"/>
          </w:tcPr>
          <w:p w14:paraId="1B0A5539" w14:textId="77777777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059BD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vAlign w:val="center"/>
          </w:tcPr>
          <w:p w14:paraId="42AEECAE" w14:textId="2B435004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11" w:type="dxa"/>
            <w:vAlign w:val="center"/>
          </w:tcPr>
          <w:p w14:paraId="6394EF58" w14:textId="50617BCC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  <w:vAlign w:val="center"/>
          </w:tcPr>
          <w:p w14:paraId="38A39B1E" w14:textId="46D732DA" w:rsidR="00804E7F" w:rsidRPr="003059BD" w:rsidRDefault="00804E7F" w:rsidP="00804E7F">
            <w:pPr>
              <w:contextualSpacing/>
              <w:rPr>
                <w:rFonts w:ascii="Gotham Light" w:hAnsi="Gotham Light" w:cstheme="majorHAnsi"/>
                <w:sz w:val="22"/>
                <w:szCs w:val="22"/>
              </w:rPr>
            </w:pP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</w:r>
            <w:r w:rsidR="00000000">
              <w:rPr>
                <w:rFonts w:ascii="Gotham Light" w:hAnsi="Gotham Light" w:cstheme="majorHAnsi"/>
                <w:sz w:val="22"/>
                <w:szCs w:val="22"/>
              </w:rPr>
              <w:fldChar w:fldCharType="separate"/>
            </w:r>
            <w:r w:rsidRPr="003B2D7E">
              <w:rPr>
                <w:rFonts w:ascii="Gotham Light" w:hAnsi="Gotham Light" w:cstheme="majorHAnsi"/>
                <w:sz w:val="22"/>
                <w:szCs w:val="22"/>
              </w:rPr>
              <w:fldChar w:fldCharType="end"/>
            </w:r>
          </w:p>
        </w:tc>
      </w:tr>
    </w:tbl>
    <w:p w14:paraId="56F24D97" w14:textId="77777777" w:rsidR="00A277C7" w:rsidRPr="00A277C7" w:rsidRDefault="00A277C7" w:rsidP="00A277C7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  <w:bookmarkStart w:id="0" w:name="_Hlk83805009"/>
    </w:p>
    <w:p w14:paraId="7B9F2E81" w14:textId="789348B4" w:rsidR="00421F5E" w:rsidRPr="00187DD1" w:rsidRDefault="00421F5E" w:rsidP="00421F5E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="0060171A">
        <w:rPr>
          <w:rFonts w:ascii="Gotham Light" w:hAnsi="Gotham Light"/>
          <w:color w:val="FFFFFF" w:themeColor="background1"/>
          <w:sz w:val="32"/>
          <w:szCs w:val="32"/>
        </w:rPr>
        <w:t xml:space="preserve">3 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| </w:t>
      </w:r>
      <w:bookmarkEnd w:id="0"/>
      <w:r w:rsidR="006344E0" w:rsidRPr="00187DD1">
        <w:rPr>
          <w:rFonts w:ascii="Gotham Light" w:hAnsi="Gotham Light"/>
          <w:color w:val="FFFFFF" w:themeColor="background1"/>
          <w:sz w:val="32"/>
          <w:szCs w:val="32"/>
        </w:rPr>
        <w:t>Signature</w:t>
      </w:r>
    </w:p>
    <w:p w14:paraId="1A67BAD6" w14:textId="77777777" w:rsidR="00E462D4" w:rsidRPr="00E462D4" w:rsidRDefault="00E462D4" w:rsidP="00E462D4">
      <w:pPr>
        <w:spacing w:after="0" w:line="276" w:lineRule="auto"/>
        <w:rPr>
          <w:rFonts w:ascii="Gotham Light" w:hAnsi="Gotham Light"/>
          <w:sz w:val="22"/>
          <w:szCs w:val="22"/>
        </w:rPr>
      </w:pPr>
      <w:r w:rsidRPr="00E462D4">
        <w:rPr>
          <w:rFonts w:ascii="Gotham Light" w:hAnsi="Gotham Light"/>
          <w:sz w:val="22"/>
          <w:szCs w:val="22"/>
        </w:rPr>
        <w:t xml:space="preserve">J'atteste que : </w:t>
      </w:r>
    </w:p>
    <w:p w14:paraId="18776322" w14:textId="095D0760" w:rsidR="00E462D4" w:rsidRPr="00E462D4" w:rsidRDefault="00E462D4" w:rsidP="00E462D4">
      <w:pPr>
        <w:pStyle w:val="Paragraphedeliste"/>
        <w:numPr>
          <w:ilvl w:val="0"/>
          <w:numId w:val="15"/>
        </w:numPr>
        <w:spacing w:after="0" w:line="276" w:lineRule="auto"/>
        <w:rPr>
          <w:rFonts w:ascii="Gotham Light" w:hAnsi="Gotham Light"/>
          <w:sz w:val="22"/>
          <w:szCs w:val="22"/>
        </w:rPr>
      </w:pPr>
      <w:proofErr w:type="gramStart"/>
      <w:r w:rsidRPr="00E462D4">
        <w:rPr>
          <w:rFonts w:ascii="Gotham Light" w:hAnsi="Gotham Light"/>
          <w:sz w:val="22"/>
          <w:szCs w:val="22"/>
        </w:rPr>
        <w:t>les</w:t>
      </w:r>
      <w:proofErr w:type="gramEnd"/>
      <w:r w:rsidRPr="00E462D4">
        <w:rPr>
          <w:rFonts w:ascii="Gotham Light" w:hAnsi="Gotham Light"/>
          <w:sz w:val="22"/>
          <w:szCs w:val="22"/>
        </w:rPr>
        <w:t xml:space="preserve"> renseignements mentionnés dans ce rapport sont conformes et véridiques;</w:t>
      </w:r>
    </w:p>
    <w:p w14:paraId="3722DC74" w14:textId="686BDBCD" w:rsidR="00E462D4" w:rsidRPr="00E462D4" w:rsidRDefault="00E462D4" w:rsidP="00E462D4">
      <w:pPr>
        <w:pStyle w:val="Paragraphedeliste"/>
        <w:numPr>
          <w:ilvl w:val="0"/>
          <w:numId w:val="15"/>
        </w:numPr>
        <w:spacing w:after="0" w:line="276" w:lineRule="auto"/>
        <w:rPr>
          <w:rFonts w:ascii="Gotham Light" w:hAnsi="Gotham Light"/>
          <w:sz w:val="22"/>
          <w:szCs w:val="22"/>
        </w:rPr>
      </w:pPr>
      <w:proofErr w:type="gramStart"/>
      <w:r w:rsidRPr="00E462D4">
        <w:rPr>
          <w:rFonts w:ascii="Gotham Light" w:hAnsi="Gotham Light"/>
          <w:sz w:val="22"/>
          <w:szCs w:val="22"/>
        </w:rPr>
        <w:t>la</w:t>
      </w:r>
      <w:proofErr w:type="gramEnd"/>
      <w:r w:rsidRPr="00E462D4">
        <w:rPr>
          <w:rFonts w:ascii="Gotham Light" w:hAnsi="Gotham Light"/>
          <w:sz w:val="22"/>
          <w:szCs w:val="22"/>
        </w:rPr>
        <w:t xml:space="preserve"> </w:t>
      </w:r>
      <w:r w:rsidRPr="00D252BD">
        <w:rPr>
          <w:rFonts w:ascii="Gotham Light" w:hAnsi="Gotham Light"/>
          <w:i/>
          <w:iCs/>
          <w:sz w:val="22"/>
          <w:szCs w:val="22"/>
        </w:rPr>
        <w:t>Procédure d'élections</w:t>
      </w:r>
      <w:r w:rsidRPr="00E462D4">
        <w:rPr>
          <w:rFonts w:ascii="Gotham Light" w:hAnsi="Gotham Light"/>
          <w:sz w:val="22"/>
          <w:szCs w:val="22"/>
        </w:rPr>
        <w:t xml:space="preserve"> a été suivie;</w:t>
      </w:r>
    </w:p>
    <w:p w14:paraId="4F702475" w14:textId="2E0404BC" w:rsidR="00E462D4" w:rsidRPr="00E462D4" w:rsidRDefault="00E462D4" w:rsidP="00E462D4">
      <w:pPr>
        <w:pStyle w:val="Paragraphedeliste"/>
        <w:numPr>
          <w:ilvl w:val="0"/>
          <w:numId w:val="15"/>
        </w:numPr>
        <w:spacing w:after="0" w:line="276" w:lineRule="auto"/>
        <w:rPr>
          <w:rFonts w:ascii="Gotham Light" w:hAnsi="Gotham Light"/>
          <w:sz w:val="22"/>
          <w:szCs w:val="22"/>
        </w:rPr>
      </w:pPr>
      <w:proofErr w:type="gramStart"/>
      <w:r>
        <w:rPr>
          <w:rFonts w:ascii="Gotham Light" w:hAnsi="Gotham Light"/>
          <w:sz w:val="22"/>
          <w:szCs w:val="22"/>
        </w:rPr>
        <w:t>l</w:t>
      </w:r>
      <w:r w:rsidRPr="00E462D4">
        <w:rPr>
          <w:rFonts w:ascii="Gotham Light" w:hAnsi="Gotham Light"/>
          <w:sz w:val="22"/>
          <w:szCs w:val="22"/>
        </w:rPr>
        <w:t>’éligibilité</w:t>
      </w:r>
      <w:proofErr w:type="gramEnd"/>
      <w:r w:rsidRPr="00E462D4">
        <w:rPr>
          <w:rFonts w:ascii="Gotham Light" w:hAnsi="Gotham Light"/>
          <w:sz w:val="22"/>
          <w:szCs w:val="22"/>
        </w:rPr>
        <w:t xml:space="preserve"> </w:t>
      </w:r>
      <w:r>
        <w:rPr>
          <w:rFonts w:ascii="Gotham Light" w:hAnsi="Gotham Light"/>
          <w:sz w:val="22"/>
          <w:szCs w:val="22"/>
        </w:rPr>
        <w:t xml:space="preserve">et le statut </w:t>
      </w:r>
      <w:r w:rsidRPr="00E462D4">
        <w:rPr>
          <w:rFonts w:ascii="Gotham Light" w:hAnsi="Gotham Light"/>
          <w:sz w:val="22"/>
          <w:szCs w:val="22"/>
        </w:rPr>
        <w:t xml:space="preserve">des candidats </w:t>
      </w:r>
      <w:r>
        <w:rPr>
          <w:rFonts w:ascii="Gotham Light" w:hAnsi="Gotham Light"/>
          <w:sz w:val="22"/>
          <w:szCs w:val="22"/>
        </w:rPr>
        <w:t>ont</w:t>
      </w:r>
      <w:r w:rsidRPr="00E462D4">
        <w:rPr>
          <w:rFonts w:ascii="Gotham Light" w:hAnsi="Gotham Light"/>
          <w:sz w:val="22"/>
          <w:szCs w:val="22"/>
        </w:rPr>
        <w:t xml:space="preserve"> été vérifié</w:t>
      </w:r>
      <w:r>
        <w:rPr>
          <w:rFonts w:ascii="Gotham Light" w:hAnsi="Gotham Light"/>
          <w:sz w:val="22"/>
          <w:szCs w:val="22"/>
        </w:rPr>
        <w:t>s</w:t>
      </w:r>
      <w:r w:rsidRPr="00E462D4">
        <w:rPr>
          <w:rFonts w:ascii="Gotham Light" w:hAnsi="Gotham Light"/>
          <w:sz w:val="22"/>
          <w:szCs w:val="22"/>
        </w:rPr>
        <w:t xml:space="preserve"> à l’aide </w:t>
      </w:r>
      <w:r w:rsidRPr="009D717B">
        <w:rPr>
          <w:rFonts w:ascii="Gotham Light" w:hAnsi="Gotham Light"/>
          <w:sz w:val="22"/>
          <w:szCs w:val="22"/>
        </w:rPr>
        <w:t xml:space="preserve">du </w:t>
      </w:r>
      <w:r w:rsidR="0075082B" w:rsidRPr="009D717B">
        <w:rPr>
          <w:rFonts w:ascii="Gotham Light" w:hAnsi="Gotham Light"/>
          <w:sz w:val="22"/>
          <w:szCs w:val="22"/>
        </w:rPr>
        <w:t>r</w:t>
      </w:r>
      <w:r w:rsidRPr="00E462D4">
        <w:rPr>
          <w:rFonts w:ascii="Gotham Light" w:hAnsi="Gotham Light"/>
          <w:sz w:val="22"/>
          <w:szCs w:val="22"/>
        </w:rPr>
        <w:t>egistre des instances régionales</w:t>
      </w:r>
      <w:r>
        <w:rPr>
          <w:rFonts w:ascii="Gotham Light" w:hAnsi="Gotham Light"/>
          <w:sz w:val="22"/>
          <w:szCs w:val="22"/>
        </w:rPr>
        <w:t xml:space="preserve"> et </w:t>
      </w:r>
      <w:r w:rsidR="006E0380">
        <w:rPr>
          <w:rFonts w:ascii="Gotham Light" w:hAnsi="Gotham Light"/>
          <w:sz w:val="22"/>
          <w:szCs w:val="22"/>
        </w:rPr>
        <w:t xml:space="preserve">la </w:t>
      </w:r>
      <w:r>
        <w:rPr>
          <w:rFonts w:ascii="Gotham Light" w:hAnsi="Gotham Light"/>
          <w:sz w:val="22"/>
          <w:szCs w:val="22"/>
        </w:rPr>
        <w:t>liste récente des membres actifs et associés fournie par le Secrétariat provincial d’élections</w:t>
      </w:r>
      <w:r w:rsidRPr="00E462D4">
        <w:rPr>
          <w:rFonts w:ascii="Gotham Light" w:hAnsi="Gotham Light"/>
          <w:sz w:val="22"/>
          <w:szCs w:val="22"/>
        </w:rPr>
        <w:t xml:space="preserve"> ;</w:t>
      </w:r>
    </w:p>
    <w:p w14:paraId="1F7861FA" w14:textId="77777777" w:rsidR="00E462D4" w:rsidRDefault="00E462D4" w:rsidP="00E462D4">
      <w:pPr>
        <w:spacing w:after="0" w:line="276" w:lineRule="auto"/>
        <w:rPr>
          <w:rFonts w:ascii="Gotham Light" w:hAnsi="Gotham Light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90"/>
      </w:tblGrid>
      <w:tr w:rsidR="00A277C7" w:rsidRPr="00187DD1" w14:paraId="520E66E1" w14:textId="77777777" w:rsidTr="00400C19">
        <w:trPr>
          <w:trHeight w:val="558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EEF6BFB" w14:textId="3535CE41" w:rsidR="00A277C7" w:rsidRPr="00187DD1" w:rsidRDefault="00596115" w:rsidP="0033400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Odette Fortin</w:t>
            </w:r>
          </w:p>
        </w:tc>
      </w:tr>
      <w:tr w:rsidR="008F54DE" w:rsidRPr="00187DD1" w14:paraId="7A5FDA3A" w14:textId="77777777" w:rsidTr="00400C19">
        <w:tc>
          <w:tcPr>
            <w:tcW w:w="7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B4D4F" w14:textId="6038CD2F" w:rsidR="008F54DE" w:rsidRDefault="00400C19" w:rsidP="0033400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</w:t>
            </w:r>
            <w:r w:rsidR="00E462D4">
              <w:rPr>
                <w:rFonts w:ascii="Gotham Light" w:hAnsi="Gotham Light"/>
                <w:sz w:val="22"/>
                <w:szCs w:val="22"/>
              </w:rPr>
              <w:t>résidence régionale d’élections</w:t>
            </w:r>
            <w:r w:rsidR="00A277C7">
              <w:rPr>
                <w:rFonts w:ascii="Gotham Light" w:hAnsi="Gotham Light"/>
                <w:sz w:val="22"/>
                <w:szCs w:val="22"/>
              </w:rPr>
              <w:t xml:space="preserve"> ou responsable du scrutin</w:t>
            </w:r>
            <w:r w:rsidR="008F54DE" w:rsidRPr="00187DD1">
              <w:rPr>
                <w:rFonts w:ascii="Gotham Light" w:hAnsi="Gotham Light"/>
                <w:sz w:val="22"/>
                <w:szCs w:val="22"/>
              </w:rPr>
              <w:t> :</w:t>
            </w:r>
            <w:r w:rsidR="00C02E64" w:rsidRPr="00187DD1">
              <w:rPr>
                <w:rFonts w:ascii="Gotham Light" w:hAnsi="Gotham Light"/>
                <w:sz w:val="22"/>
                <w:szCs w:val="22"/>
              </w:rPr>
              <w:t xml:space="preserve"> </w:t>
            </w:r>
          </w:p>
          <w:p w14:paraId="5F271BBC" w14:textId="3AF1CBBE" w:rsidR="00A277C7" w:rsidRPr="00187DD1" w:rsidRDefault="00A277C7" w:rsidP="0033400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8F54DE" w:rsidRPr="00187DD1" w14:paraId="2A3EDD12" w14:textId="77777777" w:rsidTr="00400C19"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A43E898" w14:textId="591F1160" w:rsidR="008F54DE" w:rsidRPr="00187DD1" w:rsidRDefault="008F54DE" w:rsidP="0033400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14:paraId="78E3A8D5" w14:textId="77777777" w:rsidR="008F54DE" w:rsidRPr="00187DD1" w:rsidRDefault="008F54DE" w:rsidP="00421F5E">
      <w:pPr>
        <w:spacing w:after="0" w:line="276" w:lineRule="auto"/>
        <w:rPr>
          <w:rFonts w:ascii="Gotham Light" w:hAnsi="Gotham Light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0"/>
      </w:tblGrid>
      <w:tr w:rsidR="008F54DE" w:rsidRPr="00187DD1" w14:paraId="7C6ADDDF" w14:textId="77777777" w:rsidTr="0012586E"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FC46" w14:textId="6D8AAC2D" w:rsidR="008F54DE" w:rsidRPr="00187DD1" w:rsidRDefault="008F54DE" w:rsidP="0033400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187DD1">
              <w:rPr>
                <w:rFonts w:ascii="Gotham Light" w:hAnsi="Gotham Light"/>
                <w:sz w:val="22"/>
                <w:szCs w:val="22"/>
              </w:rPr>
              <w:t>Date</w:t>
            </w:r>
            <w:r w:rsidR="00A277C7">
              <w:rPr>
                <w:rFonts w:ascii="Gotham Light" w:hAnsi="Gotham Light"/>
                <w:sz w:val="22"/>
                <w:szCs w:val="22"/>
              </w:rPr>
              <w:t xml:space="preserve"> : </w:t>
            </w:r>
            <w:r w:rsidR="00596115">
              <w:rPr>
                <w:rFonts w:ascii="Gotham Light" w:hAnsi="Gotham Light"/>
                <w:sz w:val="22"/>
                <w:szCs w:val="22"/>
              </w:rPr>
              <w:t>28 mai 2024</w:t>
            </w:r>
          </w:p>
        </w:tc>
      </w:tr>
    </w:tbl>
    <w:p w14:paraId="0D7EFC6A" w14:textId="77777777" w:rsidR="006344E0" w:rsidRDefault="006344E0" w:rsidP="00421F5E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390E3758" w14:textId="77777777" w:rsidR="0050790C" w:rsidRDefault="0050790C" w:rsidP="00421F5E">
      <w:pPr>
        <w:spacing w:after="0" w:line="276" w:lineRule="auto"/>
        <w:rPr>
          <w:rFonts w:ascii="Gotham Light" w:hAnsi="Gotham Light"/>
          <w:sz w:val="6"/>
          <w:szCs w:val="6"/>
        </w:rPr>
      </w:pPr>
    </w:p>
    <w:sectPr w:rsidR="0050790C" w:rsidSect="00A27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810" w:left="1080" w:header="36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927C" w14:textId="77777777" w:rsidR="00946228" w:rsidRDefault="00946228" w:rsidP="00DA5ADB">
      <w:pPr>
        <w:spacing w:after="0" w:line="240" w:lineRule="auto"/>
      </w:pPr>
      <w:r>
        <w:separator/>
      </w:r>
    </w:p>
  </w:endnote>
  <w:endnote w:type="continuationSeparator" w:id="0">
    <w:p w14:paraId="11558B47" w14:textId="77777777" w:rsidR="00946228" w:rsidRDefault="00946228" w:rsidP="00DA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3C7E" w14:textId="77777777" w:rsidR="00B01216" w:rsidRDefault="00B012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9650" w14:textId="680EF107" w:rsidR="00A277C7" w:rsidRPr="00A277C7" w:rsidRDefault="00A277C7" w:rsidP="00A277C7">
    <w:pPr>
      <w:pStyle w:val="Pieddepage"/>
      <w:tabs>
        <w:tab w:val="clear" w:pos="8640"/>
        <w:tab w:val="right" w:pos="9990"/>
      </w:tabs>
      <w:rPr>
        <w:rFonts w:ascii="Gotham Light" w:hAnsi="Gotham Light"/>
      </w:rPr>
    </w:pPr>
    <w:r w:rsidRPr="00E462D4">
      <w:rPr>
        <w:rFonts w:ascii="Gotham Light" w:hAnsi="Gotham Light"/>
      </w:rPr>
      <w:t xml:space="preserve">V </w:t>
    </w:r>
    <w:r w:rsidR="009D717B">
      <w:rPr>
        <w:rFonts w:ascii="Gotham Light" w:hAnsi="Gotham Light"/>
      </w:rPr>
      <w:t>2023-10-</w:t>
    </w:r>
    <w:r w:rsidR="00B01216">
      <w:rPr>
        <w:rFonts w:ascii="Gotham Light" w:hAnsi="Gotham Light"/>
      </w:rPr>
      <w:t>27</w:t>
    </w:r>
    <w:r w:rsidRPr="00E462D4">
      <w:rPr>
        <w:rFonts w:ascii="Gotham Light" w:hAnsi="Gotham Light"/>
      </w:rPr>
      <w:tab/>
    </w:r>
    <w:r w:rsidRPr="00E462D4">
      <w:rPr>
        <w:rFonts w:ascii="Gotham Light" w:hAnsi="Gotham Light"/>
      </w:rPr>
      <w:tab/>
      <w:t xml:space="preserve">Page </w:t>
    </w:r>
    <w:r w:rsidRPr="00E462D4">
      <w:rPr>
        <w:rFonts w:ascii="Gotham Light" w:hAnsi="Gotham Light"/>
      </w:rPr>
      <w:fldChar w:fldCharType="begin"/>
    </w:r>
    <w:r w:rsidRPr="00E462D4">
      <w:rPr>
        <w:rFonts w:ascii="Gotham Light" w:hAnsi="Gotham Light"/>
      </w:rPr>
      <w:instrText>PAGE   \* MERGEFORMAT</w:instrText>
    </w:r>
    <w:r w:rsidRPr="00E462D4">
      <w:rPr>
        <w:rFonts w:ascii="Gotham Light" w:hAnsi="Gotham Light"/>
      </w:rPr>
      <w:fldChar w:fldCharType="separate"/>
    </w:r>
    <w:r>
      <w:rPr>
        <w:rFonts w:ascii="Gotham Light" w:hAnsi="Gotham Light"/>
      </w:rPr>
      <w:t>1</w:t>
    </w:r>
    <w:r w:rsidRPr="00E462D4">
      <w:rPr>
        <w:rFonts w:ascii="Gotham Light" w:hAnsi="Gotham Light"/>
      </w:rPr>
      <w:fldChar w:fldCharType="end"/>
    </w:r>
    <w:r w:rsidRPr="00E462D4">
      <w:rPr>
        <w:rFonts w:ascii="Gotham Light" w:hAnsi="Gotham Light"/>
      </w:rPr>
      <w:t xml:space="preserve"> 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6FCB" w14:textId="65628F0C" w:rsidR="00A277C7" w:rsidRPr="00A277C7" w:rsidRDefault="00012D7E" w:rsidP="00A277C7">
    <w:pPr>
      <w:pStyle w:val="Pieddepage"/>
      <w:tabs>
        <w:tab w:val="clear" w:pos="8640"/>
        <w:tab w:val="right" w:pos="9990"/>
      </w:tabs>
      <w:rPr>
        <w:rFonts w:ascii="Gotham Light" w:hAnsi="Gotham Light"/>
      </w:rPr>
    </w:pPr>
    <w:r w:rsidRPr="00E462D4">
      <w:rPr>
        <w:rFonts w:ascii="Gotham Light" w:hAnsi="Gotham Light"/>
      </w:rPr>
      <w:t xml:space="preserve">V </w:t>
    </w:r>
    <w:r w:rsidR="009D717B">
      <w:rPr>
        <w:rFonts w:ascii="Gotham Light" w:hAnsi="Gotham Light"/>
      </w:rPr>
      <w:t>2023-10-</w:t>
    </w:r>
    <w:r w:rsidR="00B01216">
      <w:rPr>
        <w:rFonts w:ascii="Gotham Light" w:hAnsi="Gotham Light"/>
      </w:rPr>
      <w:t>27</w:t>
    </w:r>
    <w:r w:rsidRPr="00E462D4">
      <w:rPr>
        <w:rFonts w:ascii="Gotham Light" w:hAnsi="Gotham Light"/>
      </w:rPr>
      <w:tab/>
    </w:r>
    <w:r w:rsidRPr="00E462D4">
      <w:rPr>
        <w:rFonts w:ascii="Gotham Light" w:hAnsi="Gotham Light"/>
      </w:rPr>
      <w:tab/>
      <w:t xml:space="preserve">Page </w:t>
    </w:r>
    <w:r w:rsidRPr="00E462D4">
      <w:rPr>
        <w:rFonts w:ascii="Gotham Light" w:hAnsi="Gotham Light"/>
      </w:rPr>
      <w:fldChar w:fldCharType="begin"/>
    </w:r>
    <w:r w:rsidRPr="00E462D4">
      <w:rPr>
        <w:rFonts w:ascii="Gotham Light" w:hAnsi="Gotham Light"/>
      </w:rPr>
      <w:instrText>PAGE   \* MERGEFORMAT</w:instrText>
    </w:r>
    <w:r w:rsidRPr="00E462D4">
      <w:rPr>
        <w:rFonts w:ascii="Gotham Light" w:hAnsi="Gotham Light"/>
      </w:rPr>
      <w:fldChar w:fldCharType="separate"/>
    </w:r>
    <w:r w:rsidRPr="00E462D4">
      <w:rPr>
        <w:rFonts w:ascii="Gotham Light" w:hAnsi="Gotham Light"/>
        <w:lang w:val="fr-FR"/>
      </w:rPr>
      <w:t>1</w:t>
    </w:r>
    <w:r w:rsidRPr="00E462D4">
      <w:rPr>
        <w:rFonts w:ascii="Gotham Light" w:hAnsi="Gotham Light"/>
      </w:rPr>
      <w:fldChar w:fldCharType="end"/>
    </w:r>
    <w:r w:rsidRPr="00E462D4">
      <w:rPr>
        <w:rFonts w:ascii="Gotham Light" w:hAnsi="Gotham Light"/>
      </w:rPr>
      <w:t xml:space="preserve"> 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2DDB" w14:textId="77777777" w:rsidR="00946228" w:rsidRDefault="00946228" w:rsidP="00DA5ADB">
      <w:pPr>
        <w:spacing w:after="0" w:line="240" w:lineRule="auto"/>
      </w:pPr>
      <w:r>
        <w:separator/>
      </w:r>
    </w:p>
  </w:footnote>
  <w:footnote w:type="continuationSeparator" w:id="0">
    <w:p w14:paraId="1EF2CD1B" w14:textId="77777777" w:rsidR="00946228" w:rsidRDefault="00946228" w:rsidP="00DA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7C25" w14:textId="77777777" w:rsidR="00B01216" w:rsidRDefault="00B012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9435" w14:textId="77777777" w:rsidR="00B01216" w:rsidRDefault="00B012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10B6" w14:textId="77777777" w:rsidR="00B01216" w:rsidRDefault="00B012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138"/>
    <w:multiLevelType w:val="hybridMultilevel"/>
    <w:tmpl w:val="30D8328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B2966"/>
    <w:multiLevelType w:val="hybridMultilevel"/>
    <w:tmpl w:val="81202B1A"/>
    <w:lvl w:ilvl="0" w:tplc="23F23D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AE3"/>
    <w:multiLevelType w:val="hybridMultilevel"/>
    <w:tmpl w:val="F4DC3E1E"/>
    <w:lvl w:ilvl="0" w:tplc="10CA7ABC">
      <w:start w:val="1"/>
      <w:numFmt w:val="bullet"/>
      <w:lvlText w:val="Ã"/>
      <w:lvlJc w:val="left"/>
      <w:pPr>
        <w:ind w:left="720" w:hanging="360"/>
      </w:pPr>
      <w:rPr>
        <w:rFonts w:ascii="Wingdings 2" w:hAnsi="Wingdings 2" w:hint="default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4671"/>
    <w:multiLevelType w:val="hybridMultilevel"/>
    <w:tmpl w:val="57D63580"/>
    <w:lvl w:ilvl="0" w:tplc="AB742ADE">
      <w:start w:val="1"/>
      <w:numFmt w:val="bullet"/>
      <w:lvlText w:val="¬"/>
      <w:lvlJc w:val="left"/>
      <w:pPr>
        <w:ind w:left="36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63AFF"/>
    <w:multiLevelType w:val="hybridMultilevel"/>
    <w:tmpl w:val="E1A29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17B2"/>
    <w:multiLevelType w:val="hybridMultilevel"/>
    <w:tmpl w:val="7566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2D6"/>
    <w:multiLevelType w:val="hybridMultilevel"/>
    <w:tmpl w:val="D4C4D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E5778"/>
    <w:multiLevelType w:val="hybridMultilevel"/>
    <w:tmpl w:val="B1D6EFCC"/>
    <w:lvl w:ilvl="0" w:tplc="AB742ADE">
      <w:start w:val="1"/>
      <w:numFmt w:val="bullet"/>
      <w:lvlText w:val="¬"/>
      <w:lvlJc w:val="left"/>
      <w:pPr>
        <w:ind w:left="72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076A"/>
    <w:multiLevelType w:val="hybridMultilevel"/>
    <w:tmpl w:val="DB643A3C"/>
    <w:lvl w:ilvl="0" w:tplc="09D0D9CA">
      <w:numFmt w:val="bullet"/>
      <w:lvlText w:val="•"/>
      <w:lvlJc w:val="left"/>
      <w:pPr>
        <w:ind w:left="1068" w:hanging="708"/>
      </w:pPr>
      <w:rPr>
        <w:rFonts w:ascii="Gotham Light" w:eastAsiaTheme="minorEastAsia" w:hAnsi="Gotham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E02EA"/>
    <w:multiLevelType w:val="hybridMultilevel"/>
    <w:tmpl w:val="123E2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733F"/>
    <w:multiLevelType w:val="hybridMultilevel"/>
    <w:tmpl w:val="148CB8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E73"/>
    <w:multiLevelType w:val="hybridMultilevel"/>
    <w:tmpl w:val="CC5204B6"/>
    <w:lvl w:ilvl="0" w:tplc="038C5262">
      <w:numFmt w:val="bullet"/>
      <w:lvlText w:val="–"/>
      <w:lvlJc w:val="left"/>
      <w:pPr>
        <w:ind w:left="720" w:hanging="360"/>
      </w:pPr>
      <w:rPr>
        <w:rFonts w:ascii="Avenir Next LT Pro Light" w:eastAsiaTheme="minorEastAsia" w:hAnsi="Avenir Next LT Pro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2367"/>
    <w:multiLevelType w:val="hybridMultilevel"/>
    <w:tmpl w:val="15FA6972"/>
    <w:lvl w:ilvl="0" w:tplc="54CA3E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5B"/>
    <w:multiLevelType w:val="hybridMultilevel"/>
    <w:tmpl w:val="B92C56C6"/>
    <w:lvl w:ilvl="0" w:tplc="A28E99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0128C"/>
    <w:multiLevelType w:val="hybridMultilevel"/>
    <w:tmpl w:val="5E6E0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12E6"/>
    <w:multiLevelType w:val="hybridMultilevel"/>
    <w:tmpl w:val="5CC6A5EA"/>
    <w:lvl w:ilvl="0" w:tplc="AB742ADE">
      <w:start w:val="1"/>
      <w:numFmt w:val="bullet"/>
      <w:lvlText w:val="¬"/>
      <w:lvlJc w:val="left"/>
      <w:pPr>
        <w:ind w:left="72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87639">
    <w:abstractNumId w:val="7"/>
  </w:num>
  <w:num w:numId="2" w16cid:durableId="2110277321">
    <w:abstractNumId w:val="11"/>
  </w:num>
  <w:num w:numId="3" w16cid:durableId="806363625">
    <w:abstractNumId w:val="3"/>
  </w:num>
  <w:num w:numId="4" w16cid:durableId="1548487708">
    <w:abstractNumId w:val="15"/>
  </w:num>
  <w:num w:numId="5" w16cid:durableId="1282109031">
    <w:abstractNumId w:val="0"/>
  </w:num>
  <w:num w:numId="6" w16cid:durableId="1404841087">
    <w:abstractNumId w:val="10"/>
  </w:num>
  <w:num w:numId="7" w16cid:durableId="981155452">
    <w:abstractNumId w:val="4"/>
  </w:num>
  <w:num w:numId="8" w16cid:durableId="1861312129">
    <w:abstractNumId w:val="6"/>
  </w:num>
  <w:num w:numId="9" w16cid:durableId="845902526">
    <w:abstractNumId w:val="9"/>
  </w:num>
  <w:num w:numId="10" w16cid:durableId="2086344080">
    <w:abstractNumId w:val="1"/>
  </w:num>
  <w:num w:numId="11" w16cid:durableId="1601643160">
    <w:abstractNumId w:val="12"/>
  </w:num>
  <w:num w:numId="12" w16cid:durableId="1195385656">
    <w:abstractNumId w:val="13"/>
  </w:num>
  <w:num w:numId="13" w16cid:durableId="375005183">
    <w:abstractNumId w:val="5"/>
  </w:num>
  <w:num w:numId="14" w16cid:durableId="774331497">
    <w:abstractNumId w:val="14"/>
  </w:num>
  <w:num w:numId="15" w16cid:durableId="1163929275">
    <w:abstractNumId w:val="2"/>
  </w:num>
  <w:num w:numId="16" w16cid:durableId="133525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7"/>
    <w:rsid w:val="00012D7E"/>
    <w:rsid w:val="0001773B"/>
    <w:rsid w:val="00032FD6"/>
    <w:rsid w:val="000550DB"/>
    <w:rsid w:val="00064A8A"/>
    <w:rsid w:val="00073225"/>
    <w:rsid w:val="0008501A"/>
    <w:rsid w:val="00092563"/>
    <w:rsid w:val="000A7284"/>
    <w:rsid w:val="000A7834"/>
    <w:rsid w:val="000C66D2"/>
    <w:rsid w:val="000D17D6"/>
    <w:rsid w:val="000D5284"/>
    <w:rsid w:val="000E2C12"/>
    <w:rsid w:val="000F077C"/>
    <w:rsid w:val="00106DDB"/>
    <w:rsid w:val="00120C14"/>
    <w:rsid w:val="00123F65"/>
    <w:rsid w:val="0012586E"/>
    <w:rsid w:val="00133885"/>
    <w:rsid w:val="00134CC2"/>
    <w:rsid w:val="00187782"/>
    <w:rsid w:val="00187DD1"/>
    <w:rsid w:val="001C2A86"/>
    <w:rsid w:val="001C4FBD"/>
    <w:rsid w:val="001D7D11"/>
    <w:rsid w:val="001E2941"/>
    <w:rsid w:val="00204C31"/>
    <w:rsid w:val="00221FB6"/>
    <w:rsid w:val="00226CF0"/>
    <w:rsid w:val="00260404"/>
    <w:rsid w:val="00260905"/>
    <w:rsid w:val="002650D6"/>
    <w:rsid w:val="002656C0"/>
    <w:rsid w:val="002731A9"/>
    <w:rsid w:val="0027547E"/>
    <w:rsid w:val="00275B38"/>
    <w:rsid w:val="00282D6E"/>
    <w:rsid w:val="002B4D69"/>
    <w:rsid w:val="002D7071"/>
    <w:rsid w:val="002E149D"/>
    <w:rsid w:val="002E5071"/>
    <w:rsid w:val="002F14E6"/>
    <w:rsid w:val="00301D31"/>
    <w:rsid w:val="003051B8"/>
    <w:rsid w:val="00310E92"/>
    <w:rsid w:val="00313921"/>
    <w:rsid w:val="00316182"/>
    <w:rsid w:val="00324CE5"/>
    <w:rsid w:val="00327AFB"/>
    <w:rsid w:val="003536E3"/>
    <w:rsid w:val="00360F10"/>
    <w:rsid w:val="00377DA2"/>
    <w:rsid w:val="00391852"/>
    <w:rsid w:val="00397690"/>
    <w:rsid w:val="003B79BE"/>
    <w:rsid w:val="003C39FB"/>
    <w:rsid w:val="003D603D"/>
    <w:rsid w:val="003D7208"/>
    <w:rsid w:val="003D7A80"/>
    <w:rsid w:val="003E0E25"/>
    <w:rsid w:val="003E3CDD"/>
    <w:rsid w:val="003E4627"/>
    <w:rsid w:val="00400C19"/>
    <w:rsid w:val="004013B7"/>
    <w:rsid w:val="00407F8F"/>
    <w:rsid w:val="00410F4B"/>
    <w:rsid w:val="00412020"/>
    <w:rsid w:val="00421F5E"/>
    <w:rsid w:val="00423EF9"/>
    <w:rsid w:val="00454349"/>
    <w:rsid w:val="00476672"/>
    <w:rsid w:val="00476E6F"/>
    <w:rsid w:val="004869AC"/>
    <w:rsid w:val="00486BB4"/>
    <w:rsid w:val="00492C41"/>
    <w:rsid w:val="00497BCD"/>
    <w:rsid w:val="00497E66"/>
    <w:rsid w:val="004B27F0"/>
    <w:rsid w:val="004B2C7A"/>
    <w:rsid w:val="004B4437"/>
    <w:rsid w:val="004C29E4"/>
    <w:rsid w:val="004D1103"/>
    <w:rsid w:val="004D5A0B"/>
    <w:rsid w:val="0050790C"/>
    <w:rsid w:val="005208A5"/>
    <w:rsid w:val="00520BE5"/>
    <w:rsid w:val="0053634A"/>
    <w:rsid w:val="00554868"/>
    <w:rsid w:val="005652AD"/>
    <w:rsid w:val="005760A9"/>
    <w:rsid w:val="005762A7"/>
    <w:rsid w:val="00580C0F"/>
    <w:rsid w:val="00582B60"/>
    <w:rsid w:val="00583614"/>
    <w:rsid w:val="0058381C"/>
    <w:rsid w:val="005839D6"/>
    <w:rsid w:val="005875F7"/>
    <w:rsid w:val="00596115"/>
    <w:rsid w:val="00596767"/>
    <w:rsid w:val="005A2A92"/>
    <w:rsid w:val="005A6F69"/>
    <w:rsid w:val="005A7D3E"/>
    <w:rsid w:val="005B1BDD"/>
    <w:rsid w:val="005B2354"/>
    <w:rsid w:val="005B29DA"/>
    <w:rsid w:val="005D246C"/>
    <w:rsid w:val="0060171A"/>
    <w:rsid w:val="00604743"/>
    <w:rsid w:val="00620E0B"/>
    <w:rsid w:val="00627176"/>
    <w:rsid w:val="00633615"/>
    <w:rsid w:val="006344E0"/>
    <w:rsid w:val="00674EB3"/>
    <w:rsid w:val="00674F90"/>
    <w:rsid w:val="006A5609"/>
    <w:rsid w:val="006B3700"/>
    <w:rsid w:val="006B53A8"/>
    <w:rsid w:val="006B6AC5"/>
    <w:rsid w:val="006C4ACE"/>
    <w:rsid w:val="006E0380"/>
    <w:rsid w:val="006F1F25"/>
    <w:rsid w:val="0071392A"/>
    <w:rsid w:val="0071520E"/>
    <w:rsid w:val="0072550A"/>
    <w:rsid w:val="0072631E"/>
    <w:rsid w:val="00735C52"/>
    <w:rsid w:val="00737CBC"/>
    <w:rsid w:val="0075082B"/>
    <w:rsid w:val="0078537E"/>
    <w:rsid w:val="00786AC8"/>
    <w:rsid w:val="007929EF"/>
    <w:rsid w:val="00796146"/>
    <w:rsid w:val="007A104F"/>
    <w:rsid w:val="007A680A"/>
    <w:rsid w:val="007B3EBD"/>
    <w:rsid w:val="007B7F37"/>
    <w:rsid w:val="007C341A"/>
    <w:rsid w:val="007E0880"/>
    <w:rsid w:val="007F6849"/>
    <w:rsid w:val="00800550"/>
    <w:rsid w:val="00804E7F"/>
    <w:rsid w:val="0080545A"/>
    <w:rsid w:val="008212E6"/>
    <w:rsid w:val="0082358E"/>
    <w:rsid w:val="008369E6"/>
    <w:rsid w:val="00844ABB"/>
    <w:rsid w:val="00854513"/>
    <w:rsid w:val="00854F33"/>
    <w:rsid w:val="008625C6"/>
    <w:rsid w:val="008815F8"/>
    <w:rsid w:val="008A6B85"/>
    <w:rsid w:val="008B001F"/>
    <w:rsid w:val="008B76AB"/>
    <w:rsid w:val="008C2A70"/>
    <w:rsid w:val="008D439A"/>
    <w:rsid w:val="008F54DE"/>
    <w:rsid w:val="008F66C7"/>
    <w:rsid w:val="008F7349"/>
    <w:rsid w:val="009122A1"/>
    <w:rsid w:val="009136A0"/>
    <w:rsid w:val="0091526F"/>
    <w:rsid w:val="00915C80"/>
    <w:rsid w:val="00921567"/>
    <w:rsid w:val="00924464"/>
    <w:rsid w:val="00927C26"/>
    <w:rsid w:val="009334DF"/>
    <w:rsid w:val="009353B9"/>
    <w:rsid w:val="00946228"/>
    <w:rsid w:val="00952838"/>
    <w:rsid w:val="0095658E"/>
    <w:rsid w:val="00964CF3"/>
    <w:rsid w:val="00966D70"/>
    <w:rsid w:val="009957BE"/>
    <w:rsid w:val="009A4ED0"/>
    <w:rsid w:val="009B0EFB"/>
    <w:rsid w:val="009C5509"/>
    <w:rsid w:val="009D4240"/>
    <w:rsid w:val="009D717B"/>
    <w:rsid w:val="009E526A"/>
    <w:rsid w:val="009E5622"/>
    <w:rsid w:val="009F101C"/>
    <w:rsid w:val="009F1F22"/>
    <w:rsid w:val="009F3EE9"/>
    <w:rsid w:val="00A001DD"/>
    <w:rsid w:val="00A04B0D"/>
    <w:rsid w:val="00A1173C"/>
    <w:rsid w:val="00A11FA3"/>
    <w:rsid w:val="00A26FD1"/>
    <w:rsid w:val="00A277C7"/>
    <w:rsid w:val="00A34C8B"/>
    <w:rsid w:val="00A47E3F"/>
    <w:rsid w:val="00A54932"/>
    <w:rsid w:val="00A81B5B"/>
    <w:rsid w:val="00A90F45"/>
    <w:rsid w:val="00A9376D"/>
    <w:rsid w:val="00AC7D3F"/>
    <w:rsid w:val="00AC7EC6"/>
    <w:rsid w:val="00AD5DDE"/>
    <w:rsid w:val="00AE15C3"/>
    <w:rsid w:val="00AE3390"/>
    <w:rsid w:val="00AE52DE"/>
    <w:rsid w:val="00AE59B8"/>
    <w:rsid w:val="00AF45DE"/>
    <w:rsid w:val="00B01216"/>
    <w:rsid w:val="00B12635"/>
    <w:rsid w:val="00B25675"/>
    <w:rsid w:val="00B3351B"/>
    <w:rsid w:val="00B35756"/>
    <w:rsid w:val="00B379CD"/>
    <w:rsid w:val="00B87F71"/>
    <w:rsid w:val="00B974EB"/>
    <w:rsid w:val="00BA080A"/>
    <w:rsid w:val="00BB4BDE"/>
    <w:rsid w:val="00BC14EF"/>
    <w:rsid w:val="00BC470D"/>
    <w:rsid w:val="00BD6E35"/>
    <w:rsid w:val="00BE35E4"/>
    <w:rsid w:val="00BE5D99"/>
    <w:rsid w:val="00BE786F"/>
    <w:rsid w:val="00BF1A71"/>
    <w:rsid w:val="00BF5CEE"/>
    <w:rsid w:val="00C02E64"/>
    <w:rsid w:val="00C133E1"/>
    <w:rsid w:val="00C316C9"/>
    <w:rsid w:val="00C3369A"/>
    <w:rsid w:val="00C431C0"/>
    <w:rsid w:val="00C61618"/>
    <w:rsid w:val="00C62F8D"/>
    <w:rsid w:val="00C63BFF"/>
    <w:rsid w:val="00C64C3C"/>
    <w:rsid w:val="00C705F1"/>
    <w:rsid w:val="00C72CE8"/>
    <w:rsid w:val="00CA7308"/>
    <w:rsid w:val="00CA7FF4"/>
    <w:rsid w:val="00CC0068"/>
    <w:rsid w:val="00CC586E"/>
    <w:rsid w:val="00CD66DE"/>
    <w:rsid w:val="00CE130D"/>
    <w:rsid w:val="00CE1910"/>
    <w:rsid w:val="00CE56B7"/>
    <w:rsid w:val="00CE6A4E"/>
    <w:rsid w:val="00CF04E3"/>
    <w:rsid w:val="00CF4D7F"/>
    <w:rsid w:val="00D252BD"/>
    <w:rsid w:val="00D57D49"/>
    <w:rsid w:val="00D614D0"/>
    <w:rsid w:val="00D72FE9"/>
    <w:rsid w:val="00D804D4"/>
    <w:rsid w:val="00D828FD"/>
    <w:rsid w:val="00D9015D"/>
    <w:rsid w:val="00D938E7"/>
    <w:rsid w:val="00D96000"/>
    <w:rsid w:val="00D9770F"/>
    <w:rsid w:val="00DA2FD7"/>
    <w:rsid w:val="00DA4A57"/>
    <w:rsid w:val="00DA5ADB"/>
    <w:rsid w:val="00DB22CD"/>
    <w:rsid w:val="00DE4B1D"/>
    <w:rsid w:val="00DF357B"/>
    <w:rsid w:val="00DF4384"/>
    <w:rsid w:val="00E1069D"/>
    <w:rsid w:val="00E1081E"/>
    <w:rsid w:val="00E142AF"/>
    <w:rsid w:val="00E2542E"/>
    <w:rsid w:val="00E462D4"/>
    <w:rsid w:val="00E50E70"/>
    <w:rsid w:val="00E670DD"/>
    <w:rsid w:val="00E83B27"/>
    <w:rsid w:val="00EC1757"/>
    <w:rsid w:val="00EC4870"/>
    <w:rsid w:val="00ED2229"/>
    <w:rsid w:val="00ED4D9C"/>
    <w:rsid w:val="00EE1932"/>
    <w:rsid w:val="00F009CD"/>
    <w:rsid w:val="00F2252C"/>
    <w:rsid w:val="00F34DE3"/>
    <w:rsid w:val="00F41625"/>
    <w:rsid w:val="00F52622"/>
    <w:rsid w:val="00F56972"/>
    <w:rsid w:val="00F732AF"/>
    <w:rsid w:val="00F90563"/>
    <w:rsid w:val="00FD33E6"/>
    <w:rsid w:val="00FD54A4"/>
    <w:rsid w:val="00FD6B3B"/>
    <w:rsid w:val="00FD7929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ABFA"/>
  <w15:chartTrackingRefBased/>
  <w15:docId w15:val="{6F415FCD-30A3-4E69-B3A5-63F2E4F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63"/>
  </w:style>
  <w:style w:type="paragraph" w:styleId="Titre1">
    <w:name w:val="heading 1"/>
    <w:basedOn w:val="Normal"/>
    <w:next w:val="Normal"/>
    <w:link w:val="Titre1Car"/>
    <w:uiPriority w:val="9"/>
    <w:qFormat/>
    <w:rsid w:val="00275B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5B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B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B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B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B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B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B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B3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C62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2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2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F8D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275B3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A5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B"/>
  </w:style>
  <w:style w:type="paragraph" w:styleId="Pieddepage">
    <w:name w:val="footer"/>
    <w:basedOn w:val="Normal"/>
    <w:link w:val="PieddepageCar"/>
    <w:uiPriority w:val="99"/>
    <w:unhideWhenUsed/>
    <w:rsid w:val="00DA5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B"/>
  </w:style>
  <w:style w:type="character" w:customStyle="1" w:styleId="Titre2Car">
    <w:name w:val="Titre 2 Car"/>
    <w:basedOn w:val="Policepardfaut"/>
    <w:link w:val="Titre2"/>
    <w:uiPriority w:val="9"/>
    <w:semiHidden/>
    <w:rsid w:val="00275B3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5B3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B3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75B3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75B3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275B3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275B3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75B3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75B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275B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75B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5B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75B38"/>
    <w:rPr>
      <w:rFonts w:asciiTheme="majorHAnsi" w:eastAsiaTheme="majorEastAsia" w:hAnsiTheme="majorHAnsi" w:cstheme="majorBidi"/>
      <w:sz w:val="30"/>
      <w:szCs w:val="30"/>
    </w:rPr>
  </w:style>
  <w:style w:type="character" w:styleId="Accentuation">
    <w:name w:val="Emphasis"/>
    <w:basedOn w:val="Policepardfaut"/>
    <w:uiPriority w:val="20"/>
    <w:qFormat/>
    <w:rsid w:val="00275B38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275B3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75B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275B38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B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B3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275B38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275B3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75B38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275B38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275B38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B38"/>
    <w:pPr>
      <w:outlineLvl w:val="9"/>
    </w:pPr>
  </w:style>
  <w:style w:type="paragraph" w:styleId="Paragraphedeliste">
    <w:name w:val="List Paragraph"/>
    <w:basedOn w:val="Normal"/>
    <w:uiPriority w:val="34"/>
    <w:qFormat/>
    <w:rsid w:val="00497B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64C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C3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D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A5609"/>
    <w:rPr>
      <w:color w:val="808080"/>
    </w:rPr>
  </w:style>
  <w:style w:type="character" w:customStyle="1" w:styleId="gmaildefault">
    <w:name w:val="gmail_default"/>
    <w:basedOn w:val="Policepardfaut"/>
    <w:rsid w:val="00A90F45"/>
  </w:style>
  <w:style w:type="paragraph" w:styleId="Rvision">
    <w:name w:val="Revision"/>
    <w:hidden/>
    <w:uiPriority w:val="99"/>
    <w:semiHidden/>
    <w:rsid w:val="003E0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ctions@aqrp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A2A3-EA8C-4F84-B4AA-56E2593C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Brisson</dc:creator>
  <cp:keywords/>
  <dc:description/>
  <cp:lastModifiedBy>Jean Mc Nicoll</cp:lastModifiedBy>
  <cp:revision>2</cp:revision>
  <cp:lastPrinted>2024-02-15T19:22:00Z</cp:lastPrinted>
  <dcterms:created xsi:type="dcterms:W3CDTF">2024-05-30T14:47:00Z</dcterms:created>
  <dcterms:modified xsi:type="dcterms:W3CDTF">2024-05-30T14:47:00Z</dcterms:modified>
</cp:coreProperties>
</file>